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KELENGKAPAN YUDISIUM</w:t>
      </w:r>
    </w:p>
    <w:tbl>
      <w:tblPr>
        <w:tblStyle w:val="Table1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426"/>
        <w:gridCol w:w="1417"/>
        <w:tblGridChange w:id="0">
          <w:tblGrid>
            <w:gridCol w:w="6912"/>
            <w:gridCol w:w="426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Keterangan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Cek List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Mengisi blangko Isian Biodata Kelulusan dalam bentuk word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SOFT FILE DATA-DATA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Lembar pengesahan revisi ujian akhir Disertasi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surat tentang PUBLIKASI jurnal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isi jurnal yang dipublikasikan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link jurnal yang dipublikasikan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SOFT FILE TOEFL &amp; TPA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SOFT FILE KTM (JPG 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SOFT FILE FORM BIMBINGAN DISERTASI ( FORM BERISI TANGGAL DAN MATERI BIMBINGAN/KONSULTASI MULAI AWAL BIMBINGAN DAN SEBELUM UJIAN AKHIR 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ISI DISERTASI (format pdf dan word)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Cover s/d daftar isi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1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3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4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 6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2977"/>
              </w:tabs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FOTO Warna (soft File dan Cetak)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dengan ukuran ≤ 500KB background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BIRU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dengan kriteria: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977"/>
              </w:tabs>
              <w:spacing w:after="0" w:lineRule="auto"/>
              <w:ind w:left="42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Perempuan = dengan memakai pakaian nasional (kartini) yang sopan dan tidak transparan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977"/>
              </w:tabs>
              <w:ind w:left="42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Laki-laki = dengan memakai baju putih,  jas (bukan almamater) dan berdasi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PEMBELIAN  TOGA WISUDA LANGSUNG KE KPRI UB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SEMUA BERKAS DALAM BENTUK SOFT FILE BAIK WORD/YANG PDF DIKIRIM KE EMAIL magisterilmusosial@ub.ac.id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BIODATA MAHASISWA PASCASARJANA PROGRAM DOKTOR </w:t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FAKULTAS ILMU SOSIAL DAN ILMU POLITIK – UB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MAHASISWA PASCASARJANA</w:t>
      </w:r>
    </w:p>
    <w:tbl>
      <w:tblPr>
        <w:tblStyle w:val="Table2"/>
        <w:tblW w:w="101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288"/>
        <w:gridCol w:w="5874"/>
        <w:tblGridChange w:id="0">
          <w:tblGrid>
            <w:gridCol w:w="3945"/>
            <w:gridCol w:w="288"/>
            <w:gridCol w:w="58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 Lengkap Mahasiswa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Nomor Induk Mahasiswa ( NIM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Nomor Induk Kependudukan ( NIK KTP )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Tempat/Tanggal Lahir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Jenis Kelamin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Agama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Warga Negara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Status Pernikahan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Alamat Asal (Lengkap) Termasuk RT dan RW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Propinsi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Kode Pos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nomor HP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KELUARGA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 Ayah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Nama Ibu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Pendidikan/Pekerjaan Ayah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Pendidikan/Pekerjaan Ibu 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Alamat orang tua (lengkap) Termasuk RT dan RW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right" w:leader="none" w:pos="2835"/>
                <w:tab w:val="left" w:leader="none" w:pos="8647"/>
              </w:tabs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Propinsi :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right" w:leader="none" w:pos="2835"/>
                <w:tab w:val="left" w:leader="none" w:pos="8647"/>
              </w:tabs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Kode Pos, dan HP Orang Tua</w:t>
              <w:tab/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RIWAYAT PENDIDIKAN PASCASARJANA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Tahun Masuk Perguruan Tinggi</w:t>
              <w:tab/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2835"/>
              </w:tabs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Memprogram Disertasi di KRS,semester,tahun akademik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3828"/>
                <w:tab w:val="left" w:leader="none" w:pos="8647"/>
              </w:tabs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Judul Disertasi (bahasa Indonesia)</w:t>
              <w:tab/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Judul Disertasi (bahasa Inggris)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Alamat website jurnal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Promotor 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 Promotor I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 Promotor II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Nilai Disertasi (Huruf)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Proses Bimbingan ( tanggal awal mulai bimbingan dan tanggal selesai bimbingan )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Tgl ,tahun Mulai:</w:t>
              <w:tab/>
              <w:t xml:space="preserve">                        Tgl tahunSelesai: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Proses penelitian ( mulai turun lapang sampai akhir turun lapang )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Tgl,tahun Mulai:</w:t>
              <w:tab/>
              <w:t xml:space="preserve">                        Tgl Selesai: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Lokasi Penelitian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Ujian Proposal Disertasi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Tgl/Bln/Thn :              , Tahun Akademik: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Ujian Seminar Hasil/Kelayakan Disertasi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Tgl/Bln/Thn :              , Tahun Akademik: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Ujian Disertasi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Tgl/Bln/Thn :              , Tahun Akademik: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Lulus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Yudisium (Tgl/Bln/Thn)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Jumlah terminal (cutikuliah)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Lama Studi (masuk s/d Yudisium)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tahun  ….       bulan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tabs>
          <w:tab w:val="left" w:leader="none" w:pos="297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97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114425" cy="12198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93550" y="3174845"/>
                          <a:ext cx="110490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FOTO WARNA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 x 4 cm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114425" cy="121983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219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tabs>
          <w:tab w:val="left" w:leader="none" w:pos="297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 xml:space="preserve">Malang,</w:t>
      </w:r>
    </w:p>
    <w:p w:rsidR="00000000" w:rsidDel="00000000" w:rsidP="00000000" w:rsidRDefault="00000000" w:rsidRPr="00000000" w14:paraId="000000D1">
      <w:pPr>
        <w:tabs>
          <w:tab w:val="left" w:leader="none" w:pos="297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PERSYARATAN PENDAFTARAN WISUDA PROGRAM PASCASARJANA</w:t>
      </w:r>
    </w:p>
    <w:p w:rsidR="00000000" w:rsidDel="00000000" w:rsidP="00000000" w:rsidRDefault="00000000" w:rsidRPr="00000000" w14:paraId="000000D9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FAKULTAS ILMU SOSIAL DAN ILMU POLITIK</w:t>
      </w:r>
    </w:p>
    <w:p w:rsidR="00000000" w:rsidDel="00000000" w:rsidP="00000000" w:rsidRDefault="00000000" w:rsidRPr="00000000" w14:paraId="000000DA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977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(Buka SIAM 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masukkan username dan password, klik aplikasi-klik daftar wisuda-isi biodata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selengkap  mungkin –UPLOAD DATA Tesis/Disertasi, cetak bukti registrasi- Serahkan ke akademik fakultas untuk di validasi. Jika belum menyerahkan berkas dan tervalidasi maka tidak bisa dikatakan terdaftar sebagai calon wisudawan)</w:t>
      </w:r>
    </w:p>
    <w:p w:rsidR="00000000" w:rsidDel="00000000" w:rsidP="00000000" w:rsidRDefault="00000000" w:rsidRPr="00000000" w14:paraId="000000DC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KELENGKAPAN WISUDA</w:t>
      </w:r>
    </w:p>
    <w:tbl>
      <w:tblPr>
        <w:tblStyle w:val="Table3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2"/>
        <w:gridCol w:w="426"/>
        <w:gridCol w:w="1417"/>
        <w:tblGridChange w:id="0">
          <w:tblGrid>
            <w:gridCol w:w="6912"/>
            <w:gridCol w:w="426"/>
            <w:gridCol w:w="141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Keterangan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Cek List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Menyerahkan foto kopi ijazah dan transkrip nilai S2 dan S1 sebanyak 1 lembar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Menyerahkan Kartu Tanda Mahasiswa Asli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Menyerahkan lembar bebas tanggungan perpustakaan pusat dan fakultas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Menyerahkan buku kendali studi / kartu bimbingan Tesis / Disertasi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tabs>
          <w:tab w:val="left" w:leader="none" w:pos="2977"/>
        </w:tabs>
        <w:spacing w:after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2977"/>
        </w:tabs>
        <w:spacing w:after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76200</wp:posOffset>
                </wp:positionV>
                <wp:extent cx="3364865" cy="57975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8330" y="3494885"/>
                          <a:ext cx="33553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Semua Berkas dimasukkan dalam stopmap plastic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76200</wp:posOffset>
                </wp:positionV>
                <wp:extent cx="3364865" cy="57975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4865" cy="579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tabs>
          <w:tab w:val="left" w:leader="none" w:pos="2977"/>
        </w:tabs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297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INFO TENTANG PELAKSANAAN WISUDA :</w:t>
      </w:r>
    </w:p>
    <w:p w:rsidR="00000000" w:rsidDel="00000000" w:rsidP="00000000" w:rsidRDefault="00000000" w:rsidRPr="00000000" w14:paraId="000000FA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sz w:val="28"/>
          <w:szCs w:val="28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www.ub.ac.id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= pengumuman atau pada SIAM</w:t>
      </w:r>
    </w:p>
    <w:p w:rsidR="00000000" w:rsidDel="00000000" w:rsidP="00000000" w:rsidRDefault="00000000" w:rsidRPr="00000000" w14:paraId="000000FB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sz w:val="28"/>
          <w:szCs w:val="28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www.ppsfisip.ub.ac.id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= Informasi Akademik</w:t>
      </w:r>
    </w:p>
    <w:p w:rsidR="00000000" w:rsidDel="00000000" w:rsidP="00000000" w:rsidRDefault="00000000" w:rsidRPr="00000000" w14:paraId="000000FC">
      <w:pPr>
        <w:tabs>
          <w:tab w:val="left" w:leader="none" w:pos="2977"/>
        </w:tabs>
        <w:spacing w:after="0" w:lineRule="auto"/>
        <w:rPr>
          <w:rFonts w:ascii="Calibri" w:cs="Calibri" w:eastAsia="Calibri" w:hAnsi="Calibri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Informasi Alumni:  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8"/>
            <w:szCs w:val="28"/>
            <w:u w:val="single"/>
            <w:rtl w:val="0"/>
          </w:rPr>
          <w:t xml:space="preserve">http://tracerstudy.ub.ac.id/alumni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spacing w:after="0" w:line="240" w:lineRule="auto"/>
      <w:ind w:left="1560" w:firstLine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KEMENTERIAN KEPENDIDIKAN DAN KEBUDAYAAN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74834</wp:posOffset>
          </wp:positionH>
          <wp:positionV relativeFrom="paragraph">
            <wp:posOffset>3976</wp:posOffset>
          </wp:positionV>
          <wp:extent cx="846668" cy="85560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668" cy="8556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F">
    <w:pPr>
      <w:spacing w:after="0" w:line="240" w:lineRule="auto"/>
      <w:ind w:left="1560" w:firstLine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UNIVERSITAS BRAWIJAYA</w:t>
    </w:r>
  </w:p>
  <w:p w:rsidR="00000000" w:rsidDel="00000000" w:rsidP="00000000" w:rsidRDefault="00000000" w:rsidRPr="00000000" w14:paraId="00000100">
    <w:pPr>
      <w:spacing w:after="0" w:line="240" w:lineRule="auto"/>
      <w:ind w:left="1560" w:firstLine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FAKULTAS ILMU SOSIAL DAN ILMU POLITIK</w:t>
    </w:r>
  </w:p>
  <w:p w:rsidR="00000000" w:rsidDel="00000000" w:rsidP="00000000" w:rsidRDefault="00000000" w:rsidRPr="00000000" w14:paraId="00000101">
    <w:pPr>
      <w:spacing w:after="0" w:line="240" w:lineRule="auto"/>
      <w:ind w:left="156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Jl. Veteran Malang, 65145</w:t>
    </w:r>
  </w:p>
  <w:p w:rsidR="00000000" w:rsidDel="00000000" w:rsidP="00000000" w:rsidRDefault="00000000" w:rsidRPr="00000000" w14:paraId="00000102">
    <w:pPr>
      <w:spacing w:after="0" w:line="240" w:lineRule="auto"/>
      <w:ind w:left="1560" w:firstLine="0"/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Telp. (0341) 575755, 576755 ; Fax (0341) 576755</w:t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56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770880" cy="50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0560" y="3780000"/>
                        <a:ext cx="5770880" cy="0"/>
                      </a:xfrm>
                      <a:prstGeom prst="straightConnector1">
                        <a:avLst/>
                      </a:prstGeom>
                      <a:noFill/>
                      <a:ln cap="flat" cmpd="thinThick" w="508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770880" cy="50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088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tracerstudy.ub.ac.id/alumni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ub.ac.id" TargetMode="External"/><Relationship Id="rId8" Type="http://schemas.openxmlformats.org/officeDocument/2006/relationships/hyperlink" Target="http://www.ppsfisip.ub.ac.i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